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83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943"/>
        <w:gridCol w:w="1732"/>
        <w:gridCol w:w="2176"/>
      </w:tblGrid>
      <w:tr w:rsidR="007A241F" w:rsidRPr="00F00680" w:rsidTr="007A241F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41F" w:rsidRPr="00F00680" w:rsidRDefault="007A241F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7A241F" w:rsidRPr="00F00680" w:rsidRDefault="007A241F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93E9A">
              <w:rPr>
                <w:rFonts w:ascii="Utsaah" w:eastAsia="Times New Roman" w:hAnsi="Utsaah" w:cs="Utsaah"/>
                <w:b/>
                <w:bCs/>
                <w:color w:val="000000"/>
                <w:sz w:val="24"/>
                <w:szCs w:val="16"/>
                <w:lang w:eastAsia="fr-FR"/>
              </w:rPr>
              <w:t>FICHE DE COLLECTE DES DONNEES DANS LES STRUCTURES SANITAIRES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41F" w:rsidRPr="00F00680" w:rsidRDefault="007A241F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41F" w:rsidRPr="00F00680" w:rsidRDefault="007A241F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7A241F" w:rsidRPr="00593E9A" w:rsidRDefault="007A241F">
      <w:pPr>
        <w:rPr>
          <w:sz w:val="8"/>
        </w:rPr>
      </w:pPr>
    </w:p>
    <w:tbl>
      <w:tblPr>
        <w:tblW w:w="2192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963"/>
        <w:gridCol w:w="963"/>
        <w:gridCol w:w="963"/>
        <w:gridCol w:w="741"/>
        <w:gridCol w:w="4263"/>
        <w:gridCol w:w="659"/>
        <w:gridCol w:w="189"/>
        <w:gridCol w:w="1570"/>
        <w:gridCol w:w="144"/>
        <w:gridCol w:w="676"/>
        <w:gridCol w:w="579"/>
        <w:gridCol w:w="3008"/>
        <w:gridCol w:w="160"/>
        <w:gridCol w:w="385"/>
        <w:gridCol w:w="441"/>
        <w:gridCol w:w="299"/>
        <w:gridCol w:w="155"/>
        <w:gridCol w:w="664"/>
        <w:gridCol w:w="323"/>
        <w:gridCol w:w="312"/>
        <w:gridCol w:w="309"/>
        <w:gridCol w:w="535"/>
        <w:gridCol w:w="371"/>
        <w:gridCol w:w="243"/>
        <w:gridCol w:w="1143"/>
        <w:gridCol w:w="78"/>
        <w:gridCol w:w="1344"/>
      </w:tblGrid>
      <w:tr w:rsidR="00D40982" w:rsidRPr="00F00680" w:rsidTr="00D40982">
        <w:trPr>
          <w:trHeight w:val="20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40982" w:rsidRPr="00F00680" w:rsidRDefault="00D40982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40982" w:rsidRPr="00F00680" w:rsidRDefault="00D40982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982" w:rsidRPr="00F00680" w:rsidRDefault="00D40982" w:rsidP="00F006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982" w:rsidRPr="00F00680" w:rsidRDefault="00D40982" w:rsidP="00F006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Année : ______________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u w:val="single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u w:val="single"/>
                <w:lang w:eastAsia="fr-FR"/>
              </w:rPr>
              <w:t>Période</w:t>
            </w: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: ______________________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40982" w:rsidRPr="00F00680" w:rsidTr="00D40982">
        <w:trPr>
          <w:gridAfter w:val="1"/>
          <w:wAfter w:w="1344" w:type="dxa"/>
          <w:trHeight w:val="20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40982" w:rsidRPr="00103E5A" w:rsidRDefault="00D40982" w:rsidP="00103E5A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40982" w:rsidRPr="00103E5A" w:rsidRDefault="00D40982" w:rsidP="00103E5A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982" w:rsidRPr="00103E5A" w:rsidRDefault="00D40982" w:rsidP="00103E5A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8"/>
                <w:szCs w:val="16"/>
                <w:lang w:eastAsia="fr-FR"/>
              </w:rPr>
            </w:pPr>
            <w:r w:rsidRPr="00103E5A">
              <w:rPr>
                <w:rFonts w:ascii="Utsaah" w:eastAsia="Times New Roman" w:hAnsi="Utsaah" w:cs="Utsaah"/>
                <w:color w:val="000000"/>
                <w:sz w:val="18"/>
                <w:szCs w:val="16"/>
                <w:lang w:eastAsia="fr-FR"/>
              </w:rPr>
              <w:t>Nom de la structure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982" w:rsidRPr="00F00680" w:rsidRDefault="00D40982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____________________________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982" w:rsidRPr="00F00680" w:rsidRDefault="00D40982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  <w:p w:rsidR="00D40982" w:rsidRPr="00F00680" w:rsidRDefault="00D40982" w:rsidP="00FD4471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Nom du service</w:t>
            </w:r>
            <w:r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: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982" w:rsidRPr="00F00680" w:rsidRDefault="00D40982" w:rsidP="00FD4471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_____________________________________________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982" w:rsidRPr="00F00680" w:rsidRDefault="00D40982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982" w:rsidRDefault="00D40982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40982" w:rsidRPr="00F00680" w:rsidRDefault="00D40982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40982" w:rsidRPr="00F00680" w:rsidTr="00D40982">
        <w:trPr>
          <w:gridAfter w:val="5"/>
          <w:wAfter w:w="3179" w:type="dxa"/>
          <w:trHeight w:val="5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40982" w:rsidRPr="00103E5A" w:rsidRDefault="00D40982" w:rsidP="00103E5A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40982" w:rsidRPr="00103E5A" w:rsidRDefault="00AB4450" w:rsidP="00103E5A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8"/>
                <w:szCs w:val="16"/>
                <w:lang w:eastAsia="fr-FR"/>
              </w:rPr>
            </w:pPr>
            <w:r>
              <w:rPr>
                <w:noProof/>
                <w:sz w:val="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E4C525" wp14:editId="446C08CA">
                      <wp:simplePos x="0" y="0"/>
                      <wp:positionH relativeFrom="column">
                        <wp:posOffset>-1365855</wp:posOffset>
                      </wp:positionH>
                      <wp:positionV relativeFrom="paragraph">
                        <wp:posOffset>-238554</wp:posOffset>
                      </wp:positionV>
                      <wp:extent cx="2374314" cy="782357"/>
                      <wp:effectExtent l="0" t="0" r="0" b="0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034614">
                                <a:off x="0" y="0"/>
                                <a:ext cx="2374314" cy="782357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40982" w:rsidRPr="00AB4450" w:rsidRDefault="00D40982" w:rsidP="00D4098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B4450">
                                    <w:rPr>
                                      <w:rFonts w:ascii="Arial Black" w:hAnsi="Arial Black"/>
                                      <w:color w:val="C45911"/>
                                      <w:sz w:val="18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C4591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Questionnaire des données épidémiologiques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42932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4C5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-107.55pt;margin-top:-18.8pt;width:186.95pt;height:61.6pt;rotation:-170981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" filled="f" stroked="f">
                      <o:lock v:ext="edit" shapetype="t"/>
                      <v:textbox>
                        <w:txbxContent>
                          <w:p w:rsidR="00D40982" w:rsidRPr="00AB4450" w:rsidRDefault="00D40982" w:rsidP="00D409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AB4450">
                              <w:rPr>
                                <w:rFonts w:ascii="Arial Black" w:hAnsi="Arial Black"/>
                                <w:color w:val="C45911"/>
                                <w:sz w:val="18"/>
                                <w:szCs w:val="20"/>
                                <w14:textOutline w14:w="9525" w14:cap="flat" w14:cmpd="sng" w14:algn="ctr">
                                  <w14:solidFill>
                                    <w14:srgbClr w14:val="C4591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Questionnaire des données épidémiologiques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982" w:rsidRPr="00103E5A" w:rsidRDefault="00D40982" w:rsidP="00103E5A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8"/>
                <w:szCs w:val="16"/>
                <w:lang w:eastAsia="fr-FR"/>
              </w:rPr>
            </w:pPr>
            <w:r w:rsidRPr="00103E5A">
              <w:rPr>
                <w:rFonts w:ascii="Utsaah" w:eastAsia="Times New Roman" w:hAnsi="Utsaah" w:cs="Utsaah"/>
                <w:color w:val="000000"/>
                <w:sz w:val="18"/>
                <w:szCs w:val="16"/>
                <w:lang w:eastAsia="fr-FR"/>
              </w:rPr>
              <w:t>Activité principale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982" w:rsidRPr="00F00680" w:rsidRDefault="00D40982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___________________</w:t>
            </w:r>
            <w:bookmarkStart w:id="0" w:name="_GoBack"/>
            <w:bookmarkEnd w:id="0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_________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982" w:rsidRPr="00F00680" w:rsidRDefault="00D40982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0982" w:rsidRPr="00F00680" w:rsidRDefault="00D40982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982" w:rsidRPr="00593E9A" w:rsidRDefault="00D40982" w:rsidP="00593E9A">
            <w:pPr>
              <w:spacing w:after="0" w:line="240" w:lineRule="auto"/>
              <w:rPr>
                <w:rFonts w:ascii="Utsaah" w:eastAsia="Times New Roman" w:hAnsi="Utsaah" w:cs="Utsaah"/>
                <w:b/>
                <w:color w:val="000000"/>
                <w:sz w:val="16"/>
                <w:szCs w:val="16"/>
                <w:lang w:eastAsia="fr-FR"/>
              </w:rPr>
            </w:pPr>
            <w:r w:rsidRPr="00593E9A">
              <w:rPr>
                <w:rFonts w:ascii="Utsaah" w:eastAsia="Times New Roman" w:hAnsi="Utsaah" w:cs="Utsaah"/>
                <w:b/>
                <w:color w:val="000000"/>
                <w:sz w:val="16"/>
                <w:szCs w:val="16"/>
                <w:lang w:eastAsia="fr-FR"/>
              </w:rPr>
              <w:t xml:space="preserve">NB : </w:t>
            </w:r>
          </w:p>
          <w:p w:rsidR="00D40982" w:rsidRPr="00593E9A" w:rsidRDefault="00D40982" w:rsidP="00593E9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508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593E9A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Les biens médicaux des services auxiliaires seront comptabilisés au laboratoire et en radiologie</w:t>
            </w:r>
          </w:p>
          <w:p w:rsidR="00D40982" w:rsidRPr="00593E9A" w:rsidRDefault="00D40982" w:rsidP="00593E9A">
            <w:pPr>
              <w:pStyle w:val="Paragraphedeliste"/>
              <w:spacing w:after="0" w:line="240" w:lineRule="auto"/>
              <w:ind w:left="508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593E9A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pour les malades venus d’autres structures sanitaires.</w:t>
            </w:r>
          </w:p>
          <w:p w:rsidR="00D40982" w:rsidRPr="00593E9A" w:rsidRDefault="00D40982" w:rsidP="00593E9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508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593E9A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Pour la classification de la DIS, chaque dépense de maladie sera composée des aspects curatifs, réadaptation, longue durée &amp; préventifs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982" w:rsidRPr="00F00680" w:rsidRDefault="00D40982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</w:tr>
    </w:tbl>
    <w:p w:rsidR="00510B5F" w:rsidRPr="00F05377" w:rsidRDefault="00510B5F">
      <w:pPr>
        <w:rPr>
          <w:color w:val="000000" w:themeColor="text1"/>
        </w:rPr>
      </w:pPr>
    </w:p>
    <w:p w:rsidR="00F05377" w:rsidRPr="00FF4E03" w:rsidRDefault="00F05377" w:rsidP="000A1EE7">
      <w:pPr>
        <w:shd w:val="clear" w:color="auto" w:fill="E4D2F2"/>
        <w:jc w:val="center"/>
        <w:rPr>
          <w:color w:val="000000" w:themeColor="text1"/>
        </w:rPr>
      </w:pPr>
      <w:r w:rsidRPr="00F05377">
        <w:rPr>
          <w:rFonts w:ascii="Maiandra GD" w:hAnsi="Maiandra GD"/>
          <w:b/>
          <w:color w:val="000000" w:themeColor="text1"/>
          <w:u w:val="single"/>
        </w:rPr>
        <w:t>CONSULTATIONS</w:t>
      </w:r>
      <w:r w:rsidR="00FF4E03" w:rsidRPr="00FF4E03">
        <w:rPr>
          <w:rFonts w:ascii="Maiandra GD" w:hAnsi="Maiandra GD"/>
          <w:b/>
          <w:color w:val="000000" w:themeColor="text1"/>
        </w:rPr>
        <w:t xml:space="preserve"> (Données épidémiologiques)</w:t>
      </w:r>
    </w:p>
    <w:tbl>
      <w:tblPr>
        <w:tblW w:w="16160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43"/>
        <w:gridCol w:w="1415"/>
        <w:gridCol w:w="4720"/>
        <w:gridCol w:w="920"/>
        <w:gridCol w:w="11"/>
        <w:gridCol w:w="514"/>
        <w:gridCol w:w="11"/>
        <w:gridCol w:w="558"/>
        <w:gridCol w:w="11"/>
        <w:gridCol w:w="554"/>
        <w:gridCol w:w="11"/>
        <w:gridCol w:w="559"/>
        <w:gridCol w:w="11"/>
        <w:gridCol w:w="553"/>
        <w:gridCol w:w="11"/>
        <w:gridCol w:w="556"/>
        <w:gridCol w:w="11"/>
        <w:gridCol w:w="499"/>
        <w:gridCol w:w="11"/>
        <w:gridCol w:w="472"/>
        <w:gridCol w:w="11"/>
        <w:gridCol w:w="556"/>
        <w:gridCol w:w="11"/>
        <w:gridCol w:w="415"/>
        <w:gridCol w:w="11"/>
        <w:gridCol w:w="556"/>
        <w:gridCol w:w="11"/>
        <w:gridCol w:w="556"/>
        <w:gridCol w:w="11"/>
        <w:gridCol w:w="811"/>
      </w:tblGrid>
      <w:tr w:rsidR="00F00680" w:rsidRPr="00F00680" w:rsidTr="00B50364">
        <w:trPr>
          <w:trHeight w:val="20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680" w:rsidRPr="00F00680" w:rsidTr="00B50364">
        <w:trPr>
          <w:trHeight w:val="41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6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0 à 11 mois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1 à 4 ans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5 à 14 ans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15 à 49 ans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50 ans et plus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TOTAL PAR SEXE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50364">
              <w:rPr>
                <w:rFonts w:ascii="Utsaah" w:eastAsia="Times New Roman" w:hAnsi="Utsaah" w:cs="Utsaah"/>
                <w:b/>
                <w:bCs/>
                <w:color w:val="000000"/>
                <w:sz w:val="12"/>
                <w:szCs w:val="16"/>
                <w:lang w:eastAsia="fr-FR"/>
              </w:rPr>
              <w:t>Prix de la consultation (FCFA)</w:t>
            </w:r>
          </w:p>
        </w:tc>
      </w:tr>
      <w:tr w:rsidR="00F00680" w:rsidRPr="00F00680" w:rsidTr="00B50364">
        <w:trPr>
          <w:trHeight w:val="39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Motif de consultation ou maladie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Nombre de cas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textDirection w:val="btLr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CONSULTATIONS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Maladie infectieuse et parasitaire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DIS.1.1.1.1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VIH/SIDA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F00680" w:rsidRPr="00F00680" w:rsidRDefault="00F00680" w:rsidP="00F00680">
            <w:pPr>
              <w:spacing w:after="0" w:line="240" w:lineRule="auto"/>
              <w:jc w:val="right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F00680" w:rsidRPr="00F00680" w:rsidRDefault="00F00680" w:rsidP="00F00680">
            <w:pPr>
              <w:spacing w:after="0" w:line="240" w:lineRule="auto"/>
              <w:jc w:val="right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DIS.1.1.1.2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Co-infection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tuberculose et VIH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DIS.1.1.1.3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maladies opportunistes du SIDA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DIS.1.1.1.nec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VIH/SIDA et maladies opportunistes non spécifiées (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n.c.a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DIS.1.1.2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MSTs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autres que le VIH/SIDA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DIS.1.1.nec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VIH/SIDA et autres 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MSTs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non spécifiées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DIS.1.2.1.1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4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B50364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Tuberculose pulmonaire sensible aux médicaments de première ligne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DIS.1.2.1.2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Tuberculose pulmonaire 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multirésistante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(TB-MR)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DIS.1.2.1.3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Tuberculose pulmonaire 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ultra-résistante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(TB-UR)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DIS.1.2.1.nec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Tuberculose pulmonaire non spécifiée (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n.c.a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DIS.1.2.2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Tuberculose extra-pulmonaire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C10368">
        <w:trPr>
          <w:trHeight w:val="28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DIS.1.2.nec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Tuberculose non spécifiée (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n.c.a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Paludisme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Infections des voies respiratoires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Maladies diarrhéiques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DIS.1.6.1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Maladies tropicales négligées à chimiothérapie préventive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C10368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DIS.1.6.2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Maladies tropicales négligées à prise en charge des cas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C10368" w:rsidRPr="00F00680" w:rsidTr="00C10368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DIS.1.6.nec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Maladies tropicales négligées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0368" w:rsidRPr="00F00680" w:rsidRDefault="00C10368" w:rsidP="00C10368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C10368">
        <w:trPr>
          <w:trHeight w:val="28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Maladies évitables par la vaccination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D6C5B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5B" w:rsidRPr="00F00680" w:rsidRDefault="001D6C5B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5B" w:rsidRPr="00F00680" w:rsidRDefault="001D6C5B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5B" w:rsidRPr="0012630C" w:rsidRDefault="0012630C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</w:t>
            </w:r>
            <w:r w:rsidR="00F01FE5" w:rsidRPr="0012630C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.1.8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5B" w:rsidRPr="0012630C" w:rsidRDefault="00580883" w:rsidP="00C10368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12630C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Hépat</w:t>
            </w:r>
            <w:r w:rsidR="00E8204A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h</w:t>
            </w:r>
            <w:r w:rsidRPr="0012630C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ite</w:t>
            </w:r>
            <w:proofErr w:type="spellEnd"/>
            <w:r w:rsidRPr="0012630C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1D6C5B" w:rsidRPr="00F00680" w:rsidRDefault="001D6C5B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D6C5B" w:rsidRPr="00F00680" w:rsidRDefault="001D6C5B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D6C5B" w:rsidRPr="00F00680" w:rsidRDefault="001D6C5B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D6C5B" w:rsidRPr="00F00680" w:rsidRDefault="001D6C5B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D6C5B" w:rsidRPr="00F00680" w:rsidRDefault="001D6C5B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D6C5B" w:rsidRPr="00F00680" w:rsidRDefault="001D6C5B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D6C5B" w:rsidRPr="00F00680" w:rsidRDefault="001D6C5B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D6C5B" w:rsidRPr="00F00680" w:rsidRDefault="001D6C5B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D6C5B" w:rsidRPr="00F00680" w:rsidRDefault="001D6C5B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D6C5B" w:rsidRPr="00F00680" w:rsidRDefault="001D6C5B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D6C5B" w:rsidRPr="00F00680" w:rsidRDefault="001D6C5B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C5B" w:rsidRPr="00F00680" w:rsidRDefault="003F76B6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C5B" w:rsidRPr="00F00680" w:rsidRDefault="003F76B6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D6C5B" w:rsidRPr="00F00680" w:rsidRDefault="001D6C5B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</w:tr>
      <w:tr w:rsidR="00580883" w:rsidRPr="00F00680" w:rsidTr="00C10368">
        <w:trPr>
          <w:trHeight w:val="28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83" w:rsidRPr="00F00680" w:rsidRDefault="00580883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83" w:rsidRPr="00F00680" w:rsidRDefault="00580883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883" w:rsidRPr="0012630C" w:rsidRDefault="0012630C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</w:t>
            </w:r>
            <w:r w:rsidR="00F01FE5" w:rsidRPr="0012630C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.1.9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883" w:rsidRPr="0012630C" w:rsidRDefault="00580883" w:rsidP="00C10368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12630C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Ebola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580883" w:rsidRPr="00F00680" w:rsidRDefault="00580883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580883" w:rsidRPr="00F00680" w:rsidRDefault="00580883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580883" w:rsidRPr="00F00680" w:rsidRDefault="00580883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580883" w:rsidRPr="00F00680" w:rsidRDefault="00580883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580883" w:rsidRPr="00F00680" w:rsidRDefault="00580883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580883" w:rsidRPr="00F00680" w:rsidRDefault="00580883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580883" w:rsidRPr="00F00680" w:rsidRDefault="00580883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580883" w:rsidRPr="00F00680" w:rsidRDefault="00580883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580883" w:rsidRPr="00F00680" w:rsidRDefault="00580883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580883" w:rsidRPr="00F00680" w:rsidRDefault="00580883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580883" w:rsidRPr="00F00680" w:rsidRDefault="00580883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83" w:rsidRPr="00F00680" w:rsidRDefault="003F76B6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83" w:rsidRPr="00F00680" w:rsidRDefault="003F76B6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580883" w:rsidRPr="00F00680" w:rsidRDefault="00580883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</w:tr>
      <w:tr w:rsidR="00F00680" w:rsidRPr="00F00680" w:rsidTr="00C10368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DIS.1.nec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B563E9">
            <w:pPr>
              <w:spacing w:after="0" w:line="240" w:lineRule="auto"/>
              <w:ind w:left="114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B50364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Autres maladies, et maladies non spécifiées, infectieuses et parasitaires (</w:t>
            </w:r>
            <w:proofErr w:type="spellStart"/>
            <w:r w:rsidRPr="00B50364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n.c.a</w:t>
            </w:r>
            <w:proofErr w:type="spellEnd"/>
            <w:r w:rsidRPr="00B50364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C10368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Santé de la reproduction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DIS.2.1.1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Accouchements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C10368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DIS.2.1.nec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Affections maternelles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C10368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DIS.2.2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Affections périnatales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C10368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DIS.2.3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Prise en charge d'une contraception (planning familial)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C10368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DIS.2.nec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4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B50364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 xml:space="preserve">Affections liés à la santé de la reproduction non spécifiées </w:t>
            </w:r>
            <w:r w:rsidRPr="00B50364">
              <w:rPr>
                <w:rFonts w:ascii="Utsaah" w:eastAsia="Times New Roman" w:hAnsi="Utsaah" w:cs="Utsaah"/>
                <w:color w:val="000000"/>
                <w:sz w:val="12"/>
                <w:szCs w:val="16"/>
                <w:lang w:eastAsia="fr-FR"/>
              </w:rPr>
              <w:t>(</w:t>
            </w:r>
            <w:proofErr w:type="spellStart"/>
            <w:r w:rsidRPr="00B50364">
              <w:rPr>
                <w:rFonts w:ascii="Utsaah" w:eastAsia="Times New Roman" w:hAnsi="Utsaah" w:cs="Utsaah"/>
                <w:color w:val="000000"/>
                <w:sz w:val="12"/>
                <w:szCs w:val="16"/>
                <w:lang w:eastAsia="fr-FR"/>
              </w:rPr>
              <w:t>n.c.a</w:t>
            </w:r>
            <w:proofErr w:type="spellEnd"/>
            <w:r w:rsidRPr="00B50364">
              <w:rPr>
                <w:rFonts w:ascii="Utsaah" w:eastAsia="Times New Roman" w:hAnsi="Utsaah" w:cs="Utsaah"/>
                <w:color w:val="000000"/>
                <w:sz w:val="12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C10368">
        <w:trPr>
          <w:trHeight w:val="3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Carences nutritionnelles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Carences nutritionnelles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textDirection w:val="btLr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Maladies non transmissibles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DIS.4.1.1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Tumeurs bénignes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DIS.4.1.2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Tumeurs malignes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DIS.4.1.nec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Tumeurs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DIS.4.2.1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Diabète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DIS.4.2.nec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B50364" w:rsidRDefault="00F00680" w:rsidP="00B563E9">
            <w:pPr>
              <w:spacing w:after="100" w:afterAutospacing="1" w:line="240" w:lineRule="auto"/>
              <w:ind w:left="114"/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</w:pPr>
            <w:r w:rsidRPr="00B50364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Autres maladies, et maladies non spécifiées, endocriniennes et métaboliques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DIS.4.3.1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Hypertension artérielle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DIS.4.3.nec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4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B50364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Autres maladies, et maladies non spécifiées, cardiovasculaires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DIS.4.4.1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Troubles mentaux (psychiatriques)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DIS.4.4.2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Troubles du comportement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DIS.4.4.3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Maladies neurologiques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DIS.4.4.nec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B563E9">
            <w:pPr>
              <w:spacing w:after="0" w:line="240" w:lineRule="auto"/>
              <w:ind w:left="114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B50364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Troubles mentaux, troubles du comportement et affections neurologiques non spécifiés (</w:t>
            </w:r>
            <w:proofErr w:type="spellStart"/>
            <w:r w:rsidRPr="00B50364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n.c.a</w:t>
            </w:r>
            <w:proofErr w:type="spellEnd"/>
            <w:r w:rsidRPr="00B50364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Maladies de l'appareil respiratoire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Maladies de l'appareil digestif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Maladies de l'appareil urogénital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Troubles des organes des sens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Maladies bucco-dentaires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Drépanocytose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DIS.4.nec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593E9A">
            <w:pPr>
              <w:spacing w:after="100" w:afterAutospacing="1" w:line="240" w:lineRule="auto"/>
              <w:ind w:left="119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B50364">
              <w:rPr>
                <w:rFonts w:ascii="Utsaah" w:eastAsia="Times New Roman" w:hAnsi="Utsaah" w:cs="Utsaah"/>
                <w:color w:val="000000"/>
                <w:sz w:val="12"/>
                <w:szCs w:val="16"/>
                <w:lang w:eastAsia="fr-FR"/>
              </w:rPr>
              <w:t>Autres maladies, et maladies non spécifiées, non transmissibles (</w:t>
            </w:r>
            <w:proofErr w:type="spellStart"/>
            <w:r w:rsidRPr="00B50364">
              <w:rPr>
                <w:rFonts w:ascii="Utsaah" w:eastAsia="Times New Roman" w:hAnsi="Utsaah" w:cs="Utsaah"/>
                <w:color w:val="000000"/>
                <w:sz w:val="12"/>
                <w:szCs w:val="16"/>
                <w:lang w:eastAsia="fr-FR"/>
              </w:rPr>
              <w:t>n.c.a</w:t>
            </w:r>
            <w:proofErr w:type="spellEnd"/>
            <w:r w:rsidRPr="00B50364">
              <w:rPr>
                <w:rFonts w:ascii="Utsaah" w:eastAsia="Times New Roman" w:hAnsi="Utsaah" w:cs="Utsaah"/>
                <w:color w:val="000000"/>
                <w:sz w:val="12"/>
                <w:szCs w:val="16"/>
                <w:lang w:eastAsia="fr-FR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Traumatismes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DIS.5.1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Accidents de la voie publique (AVP)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DIS.5.nec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Traumatismes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/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Non lié à une maladie spécifique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/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DIS.nec</w:t>
            </w:r>
            <w:proofErr w:type="spellEnd"/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80" w:rsidRPr="00F00680" w:rsidRDefault="00F00680" w:rsidP="00593E9A">
            <w:pPr>
              <w:spacing w:after="0" w:line="240" w:lineRule="auto"/>
              <w:ind w:left="119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B50364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Autres maladies/affections et maladies/affections non spécifiées (</w:t>
            </w:r>
            <w:proofErr w:type="spellStart"/>
            <w:r w:rsidRPr="00B50364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n.c.a</w:t>
            </w:r>
            <w:proofErr w:type="spellEnd"/>
            <w:r w:rsidRPr="00B50364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680" w:rsidRPr="00F00680" w:rsidRDefault="00F00680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0680" w:rsidRPr="00F00680" w:rsidTr="00B50364">
        <w:trPr>
          <w:trHeight w:val="2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TOTAUX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680" w:rsidRPr="00F00680" w:rsidRDefault="00F00680" w:rsidP="00F00680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680" w:rsidRPr="00F00680" w:rsidRDefault="00F00680" w:rsidP="00F00680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680" w:rsidRPr="00F00680" w:rsidRDefault="00F00680" w:rsidP="00F00680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680" w:rsidRPr="00F00680" w:rsidRDefault="00F00680" w:rsidP="00F00680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680" w:rsidRPr="00F00680" w:rsidRDefault="00F00680" w:rsidP="00F00680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680" w:rsidRPr="00F00680" w:rsidRDefault="00F00680" w:rsidP="00F00680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680" w:rsidRPr="00F00680" w:rsidRDefault="00F00680" w:rsidP="00F00680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680" w:rsidRPr="00F00680" w:rsidRDefault="00F00680" w:rsidP="00F00680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680" w:rsidRPr="00F00680" w:rsidRDefault="00F00680" w:rsidP="00F00680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680" w:rsidRPr="00F00680" w:rsidRDefault="00F00680" w:rsidP="00F00680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680" w:rsidRPr="00F00680" w:rsidRDefault="00F00680" w:rsidP="00F00680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0680" w:rsidRPr="00F00680" w:rsidRDefault="00F00680" w:rsidP="00F00680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:rsidR="00F00680" w:rsidRDefault="00F00680"/>
    <w:p w:rsidR="00F05377" w:rsidRPr="00FF4E03" w:rsidRDefault="00F05377" w:rsidP="00F05377">
      <w:pPr>
        <w:shd w:val="clear" w:color="auto" w:fill="FBE4D5" w:themeFill="accent2" w:themeFillTint="33"/>
        <w:jc w:val="center"/>
        <w:rPr>
          <w:rFonts w:ascii="Maiandra GD" w:hAnsi="Maiandra GD"/>
          <w:b/>
          <w:color w:val="833C0B" w:themeColor="accent2" w:themeShade="80"/>
        </w:rPr>
      </w:pPr>
      <w:r w:rsidRPr="00F05377">
        <w:rPr>
          <w:rFonts w:ascii="Maiandra GD" w:hAnsi="Maiandra GD"/>
          <w:b/>
          <w:color w:val="833C0B" w:themeColor="accent2" w:themeShade="80"/>
          <w:u w:val="single"/>
        </w:rPr>
        <w:t>HOSPITALISATIONS</w:t>
      </w:r>
      <w:r w:rsidR="00FF4E03" w:rsidRPr="00FF4E03">
        <w:rPr>
          <w:rFonts w:ascii="Maiandra GD" w:hAnsi="Maiandra GD"/>
          <w:b/>
          <w:color w:val="833C0B" w:themeColor="accent2" w:themeShade="80"/>
        </w:rPr>
        <w:t xml:space="preserve"> (Données épidémiologiques)</w:t>
      </w:r>
    </w:p>
    <w:tbl>
      <w:tblPr>
        <w:tblW w:w="16143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43"/>
        <w:gridCol w:w="1415"/>
        <w:gridCol w:w="4550"/>
        <w:gridCol w:w="920"/>
        <w:gridCol w:w="525"/>
        <w:gridCol w:w="569"/>
        <w:gridCol w:w="565"/>
        <w:gridCol w:w="570"/>
        <w:gridCol w:w="564"/>
        <w:gridCol w:w="567"/>
        <w:gridCol w:w="510"/>
        <w:gridCol w:w="483"/>
        <w:gridCol w:w="567"/>
        <w:gridCol w:w="426"/>
        <w:gridCol w:w="567"/>
        <w:gridCol w:w="567"/>
        <w:gridCol w:w="975"/>
      </w:tblGrid>
      <w:tr w:rsidR="00F05377" w:rsidRPr="00F00680" w:rsidTr="00C44D52">
        <w:trPr>
          <w:trHeight w:val="20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5377" w:rsidRPr="00F00680" w:rsidTr="00C44D52">
        <w:trPr>
          <w:trHeight w:val="41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0 à 11 mois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1 à 4 ans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5 à 14 ans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15 à 49 ans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50 ans et plus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TOTAL PAR SEXE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D4471">
              <w:rPr>
                <w:rFonts w:ascii="Utsaah" w:eastAsia="Times New Roman" w:hAnsi="Utsaah" w:cs="Utsaah"/>
                <w:b/>
                <w:bCs/>
                <w:color w:val="000000"/>
                <w:sz w:val="14"/>
                <w:szCs w:val="16"/>
                <w:lang w:eastAsia="fr-FR"/>
              </w:rPr>
              <w:t>Prix de la consultation (FCFA)</w:t>
            </w:r>
          </w:p>
        </w:tc>
      </w:tr>
      <w:tr w:rsidR="00F05377" w:rsidRPr="00F00680" w:rsidTr="00C44D52">
        <w:trPr>
          <w:trHeight w:val="39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Motif de consultation ou maladie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Nombre de cas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HOSPITALISATIONS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Maladie infectieuse et parasitaire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DIS.1.1.1.1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VIH/SIDA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F05377" w:rsidRPr="00F00680" w:rsidRDefault="00F05377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F05377" w:rsidRPr="00F00680" w:rsidRDefault="00F05377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DIS.1.1.1.2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Co-infection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tuberculose et VIH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10368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DIS.1.1.1.3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maladies opportunistes du SIDA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10368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DIS.1.1.1.nec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VIH/SIDA et maladies opportunistes non spécifiées (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n.c.a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10368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DIS.1.1.2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MSTs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autres que le VIH/SIDA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DIS.1.1.nec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VIH/SIDA et autres 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MSTs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non spécifiées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DIS.1.2.1.1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2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7A1C3B">
              <w:rPr>
                <w:rFonts w:ascii="Utsaah" w:eastAsia="Times New Roman" w:hAnsi="Utsaah" w:cs="Utsaah"/>
                <w:color w:val="000000"/>
                <w:sz w:val="12"/>
                <w:szCs w:val="16"/>
                <w:lang w:eastAsia="fr-FR"/>
              </w:rPr>
              <w:t>Tuberculose pulmonaire sensible aux médicaments de première ligne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DIS.1.2.1.2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Tuberculose pulmonaire 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multirésistante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(TB-MR)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DIS.1.2.1.3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Tuberculose pulmonaire 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ultra-résistante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(TB-UR)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DIS.1.2.1.nec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Tuberculose pulmonaire non spécifiée (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n.c.a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DIS.1.2.2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Tuberculose extra-pulmonaire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DIS.1.2.nec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Tuberculose non spécifiée (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n.c.a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Paludisme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Infections des voies respiratoires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Maladies diarrhéiques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DIS.1.6.1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Maladies tropicales négligées à chimiothérapie préventive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593E9A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DIS.1.6.2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Maladies tropicales négligées à prise en charge des cas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593E9A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DIS.1.6.nec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Maladies tropicales négligées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593E9A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Maladies évitables par la vaccination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8204A" w:rsidRPr="00F00680" w:rsidTr="00593E9A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4A" w:rsidRPr="00F00680" w:rsidRDefault="00E8204A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4A" w:rsidRPr="00F00680" w:rsidRDefault="00E8204A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Hépathite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04A" w:rsidRPr="00F00680" w:rsidRDefault="00154941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04A" w:rsidRPr="00F00680" w:rsidRDefault="00154941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</w:tr>
      <w:tr w:rsidR="00E8204A" w:rsidRPr="00F00680" w:rsidTr="00593E9A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4A" w:rsidRPr="00F00680" w:rsidRDefault="00E8204A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4A" w:rsidRPr="00F00680" w:rsidRDefault="00E8204A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Ebola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04A" w:rsidRPr="00F00680" w:rsidRDefault="00154941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04A" w:rsidRPr="00F00680" w:rsidRDefault="00154941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8204A" w:rsidRPr="00F00680" w:rsidRDefault="00E8204A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</w:tr>
      <w:tr w:rsidR="00F05377" w:rsidRPr="00F00680" w:rsidTr="00593E9A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DIS.1.nec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B563E9">
            <w:pPr>
              <w:spacing w:after="0" w:line="240" w:lineRule="auto"/>
              <w:ind w:left="114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7A1C3B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Autres maladies, et maladies non spécifiées, infectieuses et parasitaires (</w:t>
            </w:r>
            <w:proofErr w:type="spellStart"/>
            <w:r w:rsidRPr="007A1C3B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n.c.a</w:t>
            </w:r>
            <w:proofErr w:type="spellEnd"/>
            <w:r w:rsidRPr="007A1C3B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593E9A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Santé de la reproduction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DIS.2.1.1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Accouchements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593E9A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DIS.2.1.nec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Affections maternelles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DIS.2.2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Affections périnatales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DIS.2.3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Prise en charge d'une contraception (planning familial)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7D2B8C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DIS.2.nec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5377" w:rsidRPr="00F00680" w:rsidRDefault="00F05377" w:rsidP="00B563E9">
            <w:pPr>
              <w:spacing w:after="0" w:line="240" w:lineRule="auto"/>
              <w:ind w:left="114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7D2B8C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Affections liés à la santé de la reproduction non spécifiées (</w:t>
            </w:r>
            <w:proofErr w:type="spellStart"/>
            <w:r w:rsidRPr="007D2B8C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n.c.a</w:t>
            </w:r>
            <w:proofErr w:type="spellEnd"/>
            <w:r w:rsidRPr="007D2B8C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7D2B8C">
        <w:trPr>
          <w:trHeight w:val="3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Carences nutritionnelles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Carences nutritionnelles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7D2B8C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textDirection w:val="btLr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Maladies non transmissibles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DIS.4.1.1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Tumeurs bénignes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7D2B8C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DIS.4.1.2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Tumeurs malignes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7D2B8C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DIS.4.1.nec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Tumeurs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7D2B8C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DIS.4.2.1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Diabète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DIS.4.2.nec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B563E9">
            <w:pPr>
              <w:spacing w:after="0" w:line="240" w:lineRule="auto"/>
              <w:ind w:left="114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maladies, et maladies non spécifiées, endocriniennes et métaboliques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DIS.4.3.1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Hypertension artérielle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DIS.4.3.nec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B563E9">
            <w:pPr>
              <w:spacing w:after="0" w:line="240" w:lineRule="auto"/>
              <w:ind w:leftChars="51" w:left="112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maladies, et maladies non spécifiées, cardiovasculaires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DIS.4.4.1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Troubles mentaux (psychiatriques)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DIS.4.4.2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Troubles du comportement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DIS.4.4.3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Maladies neurologiques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DIS.4.4.nec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212B41">
            <w:pPr>
              <w:spacing w:after="0" w:line="240" w:lineRule="auto"/>
              <w:ind w:left="114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Troubles mentaux, troubles du comportement et affections neurologiques non spécifiés (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n.c.a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Maladies de l'appareil respiratoire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Maladies de l'appareil digestif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10368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Maladies de l'appareil urogénital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10368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Troubles des organes des sens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10368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DIS.4.9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Maladies bucco-dentaires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DIS.4.10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Drépanocytose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212B41">
            <w:pPr>
              <w:spacing w:after="0" w:line="240" w:lineRule="auto"/>
              <w:ind w:left="114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maladies, et maladies non spécifiées, non transmissibles (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n.c.a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Traumatismes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DIS.5.1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Accidents de la voie publique (AVP)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DIS.5.nec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Traumatismes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/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Non lié à une maladie spécifique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/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DIS.nec</w:t>
            </w:r>
            <w:proofErr w:type="spellEnd"/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77" w:rsidRPr="00F00680" w:rsidRDefault="00F05377" w:rsidP="00212B41">
            <w:pPr>
              <w:spacing w:after="0" w:line="240" w:lineRule="auto"/>
              <w:ind w:left="114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maladies/affections et maladies/affections non spécifiées (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n.c.a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F05377" w:rsidRPr="00F00680" w:rsidTr="00C44D52">
        <w:trPr>
          <w:trHeight w:val="2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TOTAUX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377" w:rsidRPr="00F00680" w:rsidRDefault="00F05377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377" w:rsidRPr="00F00680" w:rsidRDefault="00F05377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377" w:rsidRPr="00F00680" w:rsidRDefault="00F05377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377" w:rsidRPr="00F00680" w:rsidRDefault="00F05377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377" w:rsidRPr="00F00680" w:rsidRDefault="00F05377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377" w:rsidRPr="00F00680" w:rsidRDefault="00F05377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377" w:rsidRPr="00F00680" w:rsidRDefault="00F05377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377" w:rsidRPr="00F00680" w:rsidRDefault="00F05377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377" w:rsidRPr="00F00680" w:rsidRDefault="00F05377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377" w:rsidRPr="00F00680" w:rsidRDefault="00F05377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377" w:rsidRPr="00F00680" w:rsidRDefault="00F05377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5377" w:rsidRPr="00F00680" w:rsidRDefault="00F05377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:rsidR="00F05377" w:rsidRDefault="00F05377"/>
    <w:p w:rsidR="00452F82" w:rsidRDefault="00452F82"/>
    <w:p w:rsidR="0092055B" w:rsidRPr="00F05377" w:rsidRDefault="0092055B" w:rsidP="0092055B">
      <w:pPr>
        <w:shd w:val="clear" w:color="auto" w:fill="E2EFD9" w:themeFill="accent6" w:themeFillTint="33"/>
        <w:jc w:val="center"/>
        <w:rPr>
          <w:rFonts w:ascii="Maiandra GD" w:hAnsi="Maiandra GD"/>
          <w:b/>
          <w:color w:val="833C0B" w:themeColor="accent2" w:themeShade="80"/>
          <w:u w:val="single"/>
        </w:rPr>
      </w:pPr>
      <w:r w:rsidRPr="00F05377">
        <w:rPr>
          <w:rFonts w:ascii="Maiandra GD" w:hAnsi="Maiandra GD"/>
          <w:b/>
          <w:color w:val="833C0B" w:themeColor="accent2" w:themeShade="80"/>
          <w:u w:val="single"/>
        </w:rPr>
        <w:t>HOSPITALISATIONS</w:t>
      </w:r>
      <w:r>
        <w:rPr>
          <w:rFonts w:ascii="Maiandra GD" w:hAnsi="Maiandra GD"/>
          <w:b/>
          <w:color w:val="833C0B" w:themeColor="accent2" w:themeShade="80"/>
          <w:u w:val="single"/>
        </w:rPr>
        <w:t xml:space="preserve"> DE JOUR</w:t>
      </w:r>
    </w:p>
    <w:tbl>
      <w:tblPr>
        <w:tblW w:w="16143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43"/>
        <w:gridCol w:w="1415"/>
        <w:gridCol w:w="4550"/>
        <w:gridCol w:w="920"/>
        <w:gridCol w:w="525"/>
        <w:gridCol w:w="569"/>
        <w:gridCol w:w="565"/>
        <w:gridCol w:w="570"/>
        <w:gridCol w:w="564"/>
        <w:gridCol w:w="567"/>
        <w:gridCol w:w="510"/>
        <w:gridCol w:w="483"/>
        <w:gridCol w:w="567"/>
        <w:gridCol w:w="426"/>
        <w:gridCol w:w="567"/>
        <w:gridCol w:w="567"/>
        <w:gridCol w:w="975"/>
      </w:tblGrid>
      <w:tr w:rsidR="0092055B" w:rsidRPr="00F00680" w:rsidTr="00C44D52">
        <w:trPr>
          <w:trHeight w:val="20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055B" w:rsidRPr="00F00680" w:rsidTr="00C44D52">
        <w:trPr>
          <w:trHeight w:val="41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0 à 11 mois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1 à 4 ans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5 à 14 ans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15 à 49 ans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50 ans et plus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TOTAL PAR SEXE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D4471">
              <w:rPr>
                <w:rFonts w:ascii="Utsaah" w:eastAsia="Times New Roman" w:hAnsi="Utsaah" w:cs="Utsaah"/>
                <w:b/>
                <w:bCs/>
                <w:color w:val="000000"/>
                <w:sz w:val="14"/>
                <w:szCs w:val="16"/>
                <w:lang w:eastAsia="fr-FR"/>
              </w:rPr>
              <w:t>Prix de la consultation (FCFA)</w:t>
            </w:r>
          </w:p>
        </w:tc>
      </w:tr>
      <w:tr w:rsidR="0092055B" w:rsidRPr="00F00680" w:rsidTr="00C44D52">
        <w:trPr>
          <w:trHeight w:val="39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Motif de consultation ou maladie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Nombre de cas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HOSPITALISATIONS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Maladie infectieuse et parasitaire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DIS.1.1.1.1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VIH/SIDA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92055B" w:rsidRPr="00F00680" w:rsidRDefault="0092055B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92055B" w:rsidRPr="00F00680" w:rsidRDefault="0092055B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DIS.1.1.1.2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Co-infection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tuberculose et VIH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DIS.1.1.1.3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maladies opportunistes du SIDA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DIS.1.1.1.nec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VIH/SIDA et maladies opportunistes non spécifiées (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n.c.a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DIS.1.1.2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MSTs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autres que le VIH/SIDA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DIS.1.1.nec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VIH/SIDA et autres 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MSTs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non spécifiées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DIS.1.2.1.1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4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452F82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Tuberculose pulmonaire sensible aux médicaments de première ligne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DIS.1.2.1.2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Tuberculose pulmonaire 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multirésistante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(TB-MR)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DIS.1.2.1.3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Tuberculose pulmonaire 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ultra-résistante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(TB-UR)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DIS.1.2.1.nec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Tuberculose pulmonaire non spécifiée (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n.c.a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DIS.1.2.2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Tuberculose extra-pulmonaire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DIS.1.2.nec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Tuberculose non spécifiée (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n.c.a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Paludisme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Infections des voies respiratoires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Maladies diarrhéiques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DIS.1.6.1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Maladies tropicales négligées à chimiothérapie préventive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DIS.1.6.2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Maladies tropicales négligées à prise en charge des cas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DIS.1.6.nec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Maladies tropicales négligées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Maladies évitables par la vaccination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414671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71" w:rsidRPr="00F00680" w:rsidRDefault="00414671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71" w:rsidRPr="00F00680" w:rsidRDefault="00414671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Hépathite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671" w:rsidRPr="00F00680" w:rsidRDefault="00414671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671" w:rsidRPr="00F00680" w:rsidRDefault="00414671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</w:tr>
      <w:tr w:rsidR="00414671" w:rsidRPr="00F00680" w:rsidTr="00C10368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71" w:rsidRPr="00F00680" w:rsidRDefault="00414671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71" w:rsidRPr="00F00680" w:rsidRDefault="00414671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Ebola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671" w:rsidRPr="00F00680" w:rsidRDefault="00414671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671" w:rsidRPr="00F00680" w:rsidRDefault="00414671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14671" w:rsidRPr="00F00680" w:rsidRDefault="00414671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</w:tr>
      <w:tr w:rsidR="0092055B" w:rsidRPr="00F00680" w:rsidTr="00C10368">
        <w:trPr>
          <w:trHeight w:val="28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DIS.1.nec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4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452F82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Autres maladies, et maladies non spécifiées, infectieuses et parasitaires (</w:t>
            </w:r>
            <w:proofErr w:type="spellStart"/>
            <w:r w:rsidRPr="00452F82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n.c.a</w:t>
            </w:r>
            <w:proofErr w:type="spellEnd"/>
            <w:r w:rsidRPr="00452F82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C10368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textDirection w:val="btLr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Santé de la reproduction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DIS.2.1.1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Accouchements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DIS.2.1.nec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Affections maternelles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DIS.2.2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Affections périnatales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DIS.2.3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Prise en charge d'une contraception (planning familial)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452F8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DIS.2.nec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4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452F82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Affections liés à la santé de la reproduction non spécifiées (</w:t>
            </w:r>
            <w:proofErr w:type="spellStart"/>
            <w:r w:rsidRPr="00452F82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n.c.a</w:t>
            </w:r>
            <w:proofErr w:type="spellEnd"/>
            <w:r w:rsidRPr="00452F82">
              <w:rPr>
                <w:rFonts w:ascii="Utsaah" w:eastAsia="Times New Roman" w:hAnsi="Utsaah" w:cs="Utsaah"/>
                <w:color w:val="000000"/>
                <w:sz w:val="14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452F82">
        <w:trPr>
          <w:trHeight w:val="3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Carences nutritionnelles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Carences nutritionnelles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452F8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Maladies non transmissibles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DIS.4.1.1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Tumeurs bénignes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452F8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DIS.4.1.2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Tumeurs malignes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452F8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DIS.4.1.nec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Tumeurs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452F8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DIS.4.2.1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Diabète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452F8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DIS.4.2.nec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maladies, et maladies non spécifiées, endocriniennes et métaboliques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452F82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DIS.4.3.1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Hypertension artérielle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DIS.4.3.nec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maladies, et maladies non spécifiées, cardiovasculaires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DIS.4.4.1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Troubles mentaux (psychiatriques)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DIS.4.4.2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Troubles du comportement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DIS.4.4.3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Maladies neurologiques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DIS.4.4.nec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Troubles mentaux, troubles du comportement et affections neurologiques non spécifiés (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n.c.a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Maladies de l'appareil respiratoire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Maladies de l'appareil digestif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Maladies de l'appareil urogénital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Troubles des organes des sens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Maladies bucco-dentaires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DIS.4.10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Drépanocytose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DIS.4.nec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maladies, et maladies non spécifiées, non transmissibles (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n.c.a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Traumatismes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DIS.5.1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Accidents de la voie publique (AVP)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DIS.5.nec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Traumatismes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/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Non lié à une maladie spécifique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92055B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/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DIS.nec</w:t>
            </w:r>
            <w:proofErr w:type="spellEnd"/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Autres maladies/affections et maladies/affections non spécifiées (</w:t>
            </w:r>
            <w:proofErr w:type="spellStart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n.c.a</w:t>
            </w:r>
            <w:proofErr w:type="spellEnd"/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2055B" w:rsidRPr="00F00680" w:rsidTr="00C44D52">
        <w:trPr>
          <w:trHeight w:val="2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TOTAUX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55B" w:rsidRPr="00F00680" w:rsidRDefault="0092055B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55B" w:rsidRPr="00F00680" w:rsidRDefault="0092055B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55B" w:rsidRPr="00F00680" w:rsidRDefault="0092055B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55B" w:rsidRPr="00F00680" w:rsidRDefault="0092055B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55B" w:rsidRPr="00F00680" w:rsidRDefault="0092055B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55B" w:rsidRPr="00F00680" w:rsidRDefault="0092055B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55B" w:rsidRPr="00F00680" w:rsidRDefault="0092055B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55B" w:rsidRPr="00F00680" w:rsidRDefault="0092055B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55B" w:rsidRPr="00F00680" w:rsidRDefault="0092055B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55B" w:rsidRPr="00F00680" w:rsidRDefault="0092055B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55B" w:rsidRPr="00F00680" w:rsidRDefault="0092055B" w:rsidP="00C44D52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55B" w:rsidRPr="00F00680" w:rsidRDefault="0092055B" w:rsidP="00C44D52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F00680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:rsidR="0092055B" w:rsidRDefault="00672E53" w:rsidP="00672E53">
      <w:pPr>
        <w:tabs>
          <w:tab w:val="left" w:pos="2903"/>
        </w:tabs>
      </w:pPr>
      <w:r>
        <w:tab/>
      </w:r>
    </w:p>
    <w:p w:rsidR="00672E53" w:rsidRDefault="00672E53" w:rsidP="00672E53">
      <w:pPr>
        <w:tabs>
          <w:tab w:val="left" w:pos="2903"/>
        </w:tabs>
      </w:pPr>
    </w:p>
    <w:p w:rsidR="00452F82" w:rsidRDefault="00452F82" w:rsidP="00672E53">
      <w:pPr>
        <w:tabs>
          <w:tab w:val="left" w:pos="2903"/>
        </w:tabs>
      </w:pPr>
    </w:p>
    <w:p w:rsidR="00452F82" w:rsidRDefault="00452F82" w:rsidP="00672E53">
      <w:pPr>
        <w:tabs>
          <w:tab w:val="left" w:pos="2903"/>
        </w:tabs>
      </w:pPr>
    </w:p>
    <w:p w:rsidR="00452F82" w:rsidRDefault="00452F82" w:rsidP="00672E53">
      <w:pPr>
        <w:tabs>
          <w:tab w:val="left" w:pos="2903"/>
        </w:tabs>
      </w:pPr>
    </w:p>
    <w:p w:rsidR="00452F82" w:rsidRDefault="00452F82" w:rsidP="00672E53">
      <w:pPr>
        <w:tabs>
          <w:tab w:val="left" w:pos="2903"/>
        </w:tabs>
      </w:pPr>
    </w:p>
    <w:tbl>
      <w:tblPr>
        <w:tblW w:w="14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755"/>
        <w:gridCol w:w="1722"/>
        <w:gridCol w:w="2069"/>
        <w:gridCol w:w="937"/>
        <w:gridCol w:w="966"/>
        <w:gridCol w:w="937"/>
        <w:gridCol w:w="1386"/>
        <w:gridCol w:w="1450"/>
        <w:gridCol w:w="1170"/>
        <w:gridCol w:w="1055"/>
      </w:tblGrid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VACCINATIONS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Enfants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1 à 4 ans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Date</w:t>
            </w:r>
          </w:p>
        </w:tc>
        <w:tc>
          <w:tcPr>
            <w:tcW w:w="3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FFFF"/>
                <w:sz w:val="16"/>
                <w:szCs w:val="16"/>
                <w:u w:val="single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FFFF"/>
                <w:sz w:val="16"/>
                <w:szCs w:val="16"/>
                <w:u w:val="single"/>
                <w:lang w:eastAsia="fr-FR"/>
              </w:rPr>
              <w:t>Vaccin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0-11 mois</w:t>
            </w:r>
          </w:p>
        </w:tc>
        <w:tc>
          <w:tcPr>
            <w:tcW w:w="232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FFFF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FFFF"/>
                <w:sz w:val="16"/>
                <w:szCs w:val="16"/>
                <w:u w:val="single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FFFF"/>
                <w:sz w:val="16"/>
                <w:szCs w:val="16"/>
                <w:u w:val="single"/>
                <w:lang w:eastAsia="fr-F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FFFF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Naissance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BCG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Naissance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POLIO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2ème mois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DTCP1 + </w:t>
            </w:r>
            <w:proofErr w:type="spellStart"/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Act</w:t>
            </w:r>
            <w:proofErr w:type="spellEnd"/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Hib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3ème mois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DTCP2 + Hepat1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4ème mois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DTCP3 + Hepat2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9mois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ROR + MEMINGO + Amaril +Hepat3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16 mois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DCTP</w:t>
            </w:r>
            <w:r w:rsidRPr="00672E53">
              <w:rPr>
                <w:rFonts w:ascii="Utsaah" w:eastAsia="Times New Roman" w:hAnsi="Utsaah" w:cs="Utsaah"/>
                <w:color w:val="0066CC"/>
                <w:sz w:val="16"/>
                <w:szCs w:val="16"/>
                <w:lang w:eastAsia="fr-FR"/>
              </w:rPr>
              <w:t xml:space="preserve"> - Rappel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21 mois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Rougeole</w:t>
            </w:r>
            <w:r w:rsidRPr="00672E53">
              <w:rPr>
                <w:rFonts w:ascii="Utsaah" w:eastAsia="Times New Roman" w:hAnsi="Utsaah" w:cs="Utsaah"/>
                <w:color w:val="0066CC"/>
                <w:sz w:val="16"/>
                <w:szCs w:val="16"/>
                <w:lang w:eastAsia="fr-FR"/>
              </w:rPr>
              <w:t xml:space="preserve"> - Rappel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Femme enceinte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Date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FFFF"/>
                <w:sz w:val="16"/>
                <w:szCs w:val="16"/>
                <w:u w:val="single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FFFF"/>
                <w:sz w:val="16"/>
                <w:szCs w:val="16"/>
                <w:u w:val="single"/>
                <w:lang w:eastAsia="fr-FR"/>
              </w:rPr>
              <w:t>Vaccins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15 à 49 ans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FFFF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Femmes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1er contact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VAT 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4 semaines après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VAT 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6 mois après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VAT 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1 an - Rappel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VAT 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2 an - Rappel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VAT 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3 an - Rappel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VAT 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Correspondance en fonctions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0-11 mois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1 à 4 ans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FFFF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FFFF"/>
                <w:sz w:val="16"/>
                <w:szCs w:val="16"/>
                <w:lang w:eastAsia="fr-FR"/>
              </w:rPr>
              <w:t>15 à 49 ans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FFFF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FFFF"/>
                <w:sz w:val="16"/>
                <w:szCs w:val="16"/>
                <w:lang w:eastAsia="fr-FR"/>
              </w:rPr>
              <w:t>Femmes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TOTAUX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200" w:firstLine="320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Consultations préventives TB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jc w:val="right"/>
              <w:rPr>
                <w:rFonts w:ascii="Utsaah" w:eastAsia="Times New Roman" w:hAnsi="Utsaah" w:cs="Utsaah"/>
                <w:color w:val="00FFFF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FFFF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jc w:val="right"/>
              <w:rPr>
                <w:rFonts w:ascii="Utsaah" w:eastAsia="Times New Roman" w:hAnsi="Utsaah" w:cs="Utsaah"/>
                <w:color w:val="00FFFF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200" w:firstLine="320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Consultations préventives maladies à prévention vaccinale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ind w:firstLineChars="100" w:firstLine="160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FFFF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FFFF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FFFF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52F82" w:rsidRPr="001B232E" w:rsidRDefault="00452F82">
      <w:pPr>
        <w:rPr>
          <w:sz w:val="8"/>
        </w:rPr>
      </w:pPr>
    </w:p>
    <w:tbl>
      <w:tblPr>
        <w:tblW w:w="14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755"/>
        <w:gridCol w:w="1722"/>
        <w:gridCol w:w="2069"/>
        <w:gridCol w:w="937"/>
        <w:gridCol w:w="966"/>
        <w:gridCol w:w="937"/>
        <w:gridCol w:w="1386"/>
        <w:gridCol w:w="1450"/>
        <w:gridCol w:w="1170"/>
        <w:gridCol w:w="1055"/>
      </w:tblGrid>
      <w:tr w:rsidR="00672E53" w:rsidRPr="00672E53" w:rsidTr="00672E53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CPN &amp; CPON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E53" w:rsidRPr="00672E53" w:rsidTr="00452F82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72E53" w:rsidRPr="00672E53" w:rsidRDefault="00672E53" w:rsidP="00672E53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452F82" w:rsidRPr="00672E53" w:rsidTr="00452F82">
        <w:trPr>
          <w:trHeight w:val="2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F82" w:rsidRPr="00672E53" w:rsidRDefault="00452F82" w:rsidP="00672E53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2" w:rsidRPr="00672E53" w:rsidRDefault="00452F82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72E53"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Détail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2" w:rsidRPr="00672E53" w:rsidRDefault="00452F82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  <w:t>Effectifs</w:t>
            </w:r>
          </w:p>
        </w:tc>
        <w:tc>
          <w:tcPr>
            <w:tcW w:w="190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2F82" w:rsidRPr="00672E53" w:rsidRDefault="00452F82" w:rsidP="00672E53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52F82" w:rsidRPr="00672E53" w:rsidRDefault="00452F82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061" w:type="dxa"/>
            <w:gridSpan w:val="4"/>
            <w:shd w:val="clear" w:color="auto" w:fill="auto"/>
            <w:vAlign w:val="center"/>
          </w:tcPr>
          <w:p w:rsidR="00452F82" w:rsidRPr="00672E53" w:rsidRDefault="00452F82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452F82" w:rsidRPr="00672E53" w:rsidTr="00452F82">
        <w:trPr>
          <w:trHeight w:val="2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2" w:rsidRPr="001B232E" w:rsidRDefault="00452F82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 w:themeColor="text1"/>
                <w:sz w:val="16"/>
                <w:szCs w:val="16"/>
                <w:lang w:eastAsia="fr-FR"/>
              </w:rPr>
            </w:pPr>
            <w:r w:rsidRPr="001B232E">
              <w:rPr>
                <w:rFonts w:ascii="Utsaah" w:eastAsia="Times New Roman" w:hAnsi="Utsaah" w:cs="Utsaah"/>
                <w:color w:val="000000" w:themeColor="text1"/>
                <w:sz w:val="16"/>
                <w:szCs w:val="16"/>
                <w:lang w:eastAsia="fr-FR"/>
              </w:rPr>
              <w:t>CPN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2" w:rsidRPr="001B232E" w:rsidRDefault="00452F82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 w:themeColor="text1"/>
                <w:sz w:val="16"/>
                <w:szCs w:val="16"/>
                <w:lang w:eastAsia="fr-FR"/>
              </w:rPr>
            </w:pPr>
            <w:r w:rsidRPr="001B232E">
              <w:rPr>
                <w:rFonts w:ascii="Utsaah" w:eastAsia="Times New Roman" w:hAnsi="Utsaah" w:cs="Utsaah"/>
                <w:color w:val="000000" w:themeColor="text1"/>
                <w:sz w:val="16"/>
                <w:szCs w:val="16"/>
                <w:lang w:eastAsia="fr-FR"/>
              </w:rPr>
              <w:t>PTME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82" w:rsidRPr="00672E53" w:rsidRDefault="00452F82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</w:tcBorders>
            <w:shd w:val="clear" w:color="000000" w:fill="FFFF99"/>
            <w:vAlign w:val="center"/>
          </w:tcPr>
          <w:p w:rsidR="00452F82" w:rsidRPr="00672E53" w:rsidRDefault="00452F82" w:rsidP="00672E53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F82" w:rsidRPr="00672E53" w:rsidRDefault="00452F82" w:rsidP="00672E53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F82" w:rsidRPr="00672E53" w:rsidRDefault="00452F82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F82" w:rsidRPr="00672E53" w:rsidRDefault="00452F82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52F82" w:rsidRPr="00672E53" w:rsidRDefault="00452F82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top w:val="nil"/>
            </w:tcBorders>
            <w:shd w:val="clear" w:color="auto" w:fill="auto"/>
            <w:vAlign w:val="center"/>
          </w:tcPr>
          <w:p w:rsidR="00452F82" w:rsidRPr="00672E53" w:rsidRDefault="00452F82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FFFF"/>
                <w:sz w:val="16"/>
                <w:szCs w:val="16"/>
                <w:lang w:eastAsia="fr-FR"/>
              </w:rPr>
            </w:pPr>
          </w:p>
        </w:tc>
      </w:tr>
      <w:tr w:rsidR="00452F82" w:rsidRPr="00672E53" w:rsidTr="00452F82">
        <w:trPr>
          <w:trHeight w:val="2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2" w:rsidRPr="001B232E" w:rsidRDefault="00452F82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 w:themeColor="text1"/>
                <w:sz w:val="16"/>
                <w:szCs w:val="16"/>
                <w:lang w:eastAsia="fr-FR"/>
              </w:rPr>
            </w:pPr>
            <w:r w:rsidRPr="001B232E">
              <w:rPr>
                <w:rFonts w:ascii="Utsaah" w:eastAsia="Times New Roman" w:hAnsi="Utsaah" w:cs="Utsaah"/>
                <w:color w:val="000000" w:themeColor="text1"/>
                <w:sz w:val="16"/>
                <w:szCs w:val="16"/>
                <w:lang w:eastAsia="fr-FR"/>
              </w:rPr>
              <w:t>CPON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2" w:rsidRPr="001B232E" w:rsidRDefault="00452F82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 w:themeColor="text1"/>
                <w:sz w:val="16"/>
                <w:szCs w:val="16"/>
                <w:lang w:eastAsia="fr-FR"/>
              </w:rPr>
            </w:pPr>
            <w:r w:rsidRPr="001B232E">
              <w:rPr>
                <w:rFonts w:ascii="Utsaah" w:eastAsia="Times New Roman" w:hAnsi="Utsaah" w:cs="Utsaah"/>
                <w:color w:val="000000" w:themeColor="text1"/>
                <w:sz w:val="16"/>
                <w:szCs w:val="16"/>
                <w:lang w:eastAsia="fr-FR"/>
              </w:rPr>
              <w:t>PTME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82" w:rsidRPr="00672E53" w:rsidRDefault="00452F82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00FFFF"/>
                <w:sz w:val="16"/>
                <w:szCs w:val="16"/>
                <w:lang w:eastAsia="fr-FR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</w:tcBorders>
            <w:shd w:val="clear" w:color="000000" w:fill="FFFF99"/>
            <w:vAlign w:val="center"/>
          </w:tcPr>
          <w:p w:rsidR="00452F82" w:rsidRPr="00672E53" w:rsidRDefault="00452F82" w:rsidP="00672E53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52F82" w:rsidRPr="00672E53" w:rsidRDefault="00452F82" w:rsidP="00672E53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006" w:type="dxa"/>
            <w:gridSpan w:val="3"/>
            <w:shd w:val="clear" w:color="auto" w:fill="auto"/>
            <w:noWrap/>
            <w:vAlign w:val="center"/>
          </w:tcPr>
          <w:p w:rsidR="00452F82" w:rsidRPr="00672E53" w:rsidRDefault="00452F82" w:rsidP="00672E53">
            <w:pPr>
              <w:spacing w:after="0" w:line="240" w:lineRule="auto"/>
              <w:rPr>
                <w:rFonts w:ascii="Utsaah" w:eastAsia="Times New Roman" w:hAnsi="Utsaah" w:cs="Utsaah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452F82" w:rsidRPr="00672E53" w:rsidRDefault="00452F82" w:rsidP="00672E53">
            <w:pPr>
              <w:spacing w:after="0" w:line="240" w:lineRule="auto"/>
              <w:ind w:firstLineChars="200" w:firstLine="320"/>
              <w:jc w:val="right"/>
              <w:rPr>
                <w:rFonts w:ascii="Utsaah" w:eastAsia="Times New Roman" w:hAnsi="Utsaah" w:cs="Utsaah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452F82" w:rsidRPr="00672E53" w:rsidTr="00452F82">
        <w:trPr>
          <w:trHeight w:val="26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2" w:rsidRPr="001B232E" w:rsidRDefault="00452F82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color w:val="000000" w:themeColor="text1"/>
                <w:sz w:val="16"/>
                <w:szCs w:val="16"/>
                <w:lang w:eastAsia="fr-FR"/>
              </w:rPr>
            </w:pPr>
            <w:r w:rsidRPr="001B232E">
              <w:rPr>
                <w:rFonts w:ascii="Utsaah" w:eastAsia="Times New Roman" w:hAnsi="Utsaah" w:cs="Utsaah"/>
                <w:color w:val="000000" w:themeColor="text1"/>
                <w:sz w:val="16"/>
                <w:szCs w:val="16"/>
                <w:lang w:eastAsia="fr-FR"/>
              </w:rPr>
              <w:t>PF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2" w:rsidRPr="001B232E" w:rsidRDefault="001B232E" w:rsidP="00672E53">
            <w:pPr>
              <w:spacing w:after="0" w:line="240" w:lineRule="auto"/>
              <w:ind w:firstLineChars="100" w:firstLine="160"/>
              <w:rPr>
                <w:rFonts w:ascii="Utsaah" w:eastAsia="Times New Roman" w:hAnsi="Utsaah" w:cs="Utsaah"/>
                <w:color w:val="000000" w:themeColor="text1"/>
                <w:sz w:val="16"/>
                <w:szCs w:val="16"/>
                <w:lang w:eastAsia="fr-FR"/>
              </w:rPr>
            </w:pPr>
            <w:r w:rsidRPr="001B232E">
              <w:rPr>
                <w:rFonts w:ascii="Utsaah" w:eastAsia="Times New Roman" w:hAnsi="Utsaah" w:cs="Utsaah"/>
                <w:color w:val="000000" w:themeColor="text1"/>
                <w:sz w:val="16"/>
                <w:szCs w:val="16"/>
                <w:lang w:eastAsia="fr-FR"/>
              </w:rPr>
              <w:t>Planning</w:t>
            </w:r>
            <w:r w:rsidR="00452F82" w:rsidRPr="001B232E">
              <w:rPr>
                <w:rFonts w:ascii="Utsaah" w:eastAsia="Times New Roman" w:hAnsi="Utsaah" w:cs="Utsaah"/>
                <w:color w:val="000000" w:themeColor="text1"/>
                <w:sz w:val="16"/>
                <w:szCs w:val="16"/>
                <w:lang w:eastAsia="fr-FR"/>
              </w:rPr>
              <w:t xml:space="preserve"> familial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82" w:rsidRPr="00672E53" w:rsidRDefault="00452F82" w:rsidP="00672E53">
            <w:pPr>
              <w:spacing w:after="0" w:line="240" w:lineRule="auto"/>
              <w:jc w:val="center"/>
              <w:rPr>
                <w:rFonts w:ascii="Utsaah" w:eastAsia="Times New Roman" w:hAnsi="Utsaah" w:cs="Utsaah"/>
                <w:b/>
                <w:bCs/>
                <w:color w:val="808000"/>
                <w:sz w:val="16"/>
                <w:szCs w:val="16"/>
                <w:lang w:eastAsia="fr-FR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</w:tcBorders>
            <w:shd w:val="clear" w:color="000000" w:fill="FFFF99"/>
            <w:vAlign w:val="center"/>
            <w:hideMark/>
          </w:tcPr>
          <w:p w:rsidR="00452F82" w:rsidRPr="00672E53" w:rsidRDefault="00452F82" w:rsidP="00672E53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808000"/>
                <w:sz w:val="16"/>
                <w:szCs w:val="16"/>
                <w:lang w:eastAsia="fr-F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F82" w:rsidRPr="00672E53" w:rsidRDefault="00452F82" w:rsidP="00672E53">
            <w:pPr>
              <w:spacing w:after="0" w:line="240" w:lineRule="auto"/>
              <w:jc w:val="right"/>
              <w:rPr>
                <w:rFonts w:ascii="Utsaah" w:eastAsia="Times New Roman" w:hAnsi="Utsaah" w:cs="Utsaah"/>
                <w:b/>
                <w:bCs/>
                <w:color w:val="808000"/>
                <w:sz w:val="16"/>
                <w:szCs w:val="16"/>
                <w:lang w:eastAsia="fr-FR"/>
              </w:rPr>
            </w:pP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52F82" w:rsidRPr="00672E53" w:rsidRDefault="00452F82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F82" w:rsidRPr="00672E53" w:rsidRDefault="00452F82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F82" w:rsidRPr="00672E53" w:rsidRDefault="00452F82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F82" w:rsidRPr="00672E53" w:rsidRDefault="00452F82" w:rsidP="0067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2055B" w:rsidRDefault="0092055B"/>
    <w:sectPr w:rsidR="0092055B" w:rsidSect="00103E5A">
      <w:footerReference w:type="default" r:id="rId7"/>
      <w:pgSz w:w="16838" w:h="11906" w:orient="landscape"/>
      <w:pgMar w:top="567" w:right="1417" w:bottom="709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AD" w:rsidRDefault="00AA3CAD" w:rsidP="00103E5A">
      <w:pPr>
        <w:spacing w:after="0" w:line="240" w:lineRule="auto"/>
      </w:pPr>
      <w:r>
        <w:separator/>
      </w:r>
    </w:p>
  </w:endnote>
  <w:endnote w:type="continuationSeparator" w:id="0">
    <w:p w:rsidR="00AA3CAD" w:rsidRDefault="00AA3CAD" w:rsidP="0010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tsaah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88465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sdt>
        <w:sdtPr>
          <w:id w:val="-1518139511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/>
            <w:sz w:val="16"/>
            <w:szCs w:val="16"/>
          </w:rPr>
        </w:sdtEndPr>
        <w:sdtContent>
          <w:p w:rsidR="001D6C5B" w:rsidRPr="00103E5A" w:rsidRDefault="001D6C5B">
            <w:pPr>
              <w:pStyle w:val="Pieddepage"/>
              <w:jc w:val="right"/>
              <w:rPr>
                <w:rFonts w:ascii="Century Gothic" w:hAnsi="Century Gothic"/>
                <w:sz w:val="16"/>
                <w:szCs w:val="16"/>
              </w:rPr>
            </w:pPr>
            <w:r>
              <w:t>Pag</w:t>
            </w:r>
            <w:r w:rsidRPr="00103E5A">
              <w:rPr>
                <w:rFonts w:ascii="Century Gothic" w:hAnsi="Century Gothic"/>
                <w:sz w:val="16"/>
                <w:szCs w:val="16"/>
              </w:rPr>
              <w:t xml:space="preserve">e </w:t>
            </w:r>
            <w:r w:rsidRPr="00103E5A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103E5A">
              <w:rPr>
                <w:rFonts w:ascii="Century Gothic" w:hAnsi="Century Gothic"/>
                <w:b/>
                <w:bCs/>
                <w:sz w:val="16"/>
                <w:szCs w:val="16"/>
              </w:rPr>
              <w:instrText>PAGE</w:instrText>
            </w:r>
            <w:r w:rsidRPr="00103E5A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="007A0A37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5</w:t>
            </w:r>
            <w:r w:rsidRPr="00103E5A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103E5A">
              <w:rPr>
                <w:rFonts w:ascii="Century Gothic" w:hAnsi="Century Gothic"/>
                <w:sz w:val="16"/>
                <w:szCs w:val="16"/>
              </w:rPr>
              <w:t xml:space="preserve"> sur </w:t>
            </w:r>
            <w:r w:rsidRPr="00103E5A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103E5A">
              <w:rPr>
                <w:rFonts w:ascii="Century Gothic" w:hAnsi="Century Gothic"/>
                <w:b/>
                <w:bCs/>
                <w:sz w:val="16"/>
                <w:szCs w:val="16"/>
              </w:rPr>
              <w:instrText>NUMPAGES</w:instrText>
            </w:r>
            <w:r w:rsidRPr="00103E5A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="007A0A37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6</w:t>
            </w:r>
            <w:r w:rsidRPr="00103E5A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D6C5B" w:rsidRPr="00103E5A" w:rsidRDefault="001D6C5B">
    <w:pPr>
      <w:pStyle w:val="Pieddepage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AD" w:rsidRDefault="00AA3CAD" w:rsidP="00103E5A">
      <w:pPr>
        <w:spacing w:after="0" w:line="240" w:lineRule="auto"/>
      </w:pPr>
      <w:r>
        <w:separator/>
      </w:r>
    </w:p>
  </w:footnote>
  <w:footnote w:type="continuationSeparator" w:id="0">
    <w:p w:rsidR="00AA3CAD" w:rsidRDefault="00AA3CAD" w:rsidP="00103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BF0"/>
    <w:multiLevelType w:val="hybridMultilevel"/>
    <w:tmpl w:val="5DE0AD32"/>
    <w:lvl w:ilvl="0" w:tplc="35B26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80"/>
    <w:rsid w:val="000A1EE7"/>
    <w:rsid w:val="00103E5A"/>
    <w:rsid w:val="0012630C"/>
    <w:rsid w:val="001302E9"/>
    <w:rsid w:val="00151EE6"/>
    <w:rsid w:val="00154941"/>
    <w:rsid w:val="001B232E"/>
    <w:rsid w:val="001D6C5B"/>
    <w:rsid w:val="00212B41"/>
    <w:rsid w:val="0025377A"/>
    <w:rsid w:val="003668A5"/>
    <w:rsid w:val="003D2133"/>
    <w:rsid w:val="003F76B6"/>
    <w:rsid w:val="00414671"/>
    <w:rsid w:val="00452F82"/>
    <w:rsid w:val="00510B5F"/>
    <w:rsid w:val="00580883"/>
    <w:rsid w:val="00593E9A"/>
    <w:rsid w:val="00643411"/>
    <w:rsid w:val="00672E53"/>
    <w:rsid w:val="006B7417"/>
    <w:rsid w:val="007A0A37"/>
    <w:rsid w:val="007A1C3B"/>
    <w:rsid w:val="007A241F"/>
    <w:rsid w:val="007D2B8C"/>
    <w:rsid w:val="007F4B81"/>
    <w:rsid w:val="008E792F"/>
    <w:rsid w:val="0092055B"/>
    <w:rsid w:val="009C7734"/>
    <w:rsid w:val="00AA3CAD"/>
    <w:rsid w:val="00AB4450"/>
    <w:rsid w:val="00AB5636"/>
    <w:rsid w:val="00AB765D"/>
    <w:rsid w:val="00AD57BC"/>
    <w:rsid w:val="00B50364"/>
    <w:rsid w:val="00B563E9"/>
    <w:rsid w:val="00B76A9F"/>
    <w:rsid w:val="00C10368"/>
    <w:rsid w:val="00C44D52"/>
    <w:rsid w:val="00C71309"/>
    <w:rsid w:val="00CE3049"/>
    <w:rsid w:val="00D40982"/>
    <w:rsid w:val="00D77724"/>
    <w:rsid w:val="00E00E40"/>
    <w:rsid w:val="00E8204A"/>
    <w:rsid w:val="00F00680"/>
    <w:rsid w:val="00F01FE5"/>
    <w:rsid w:val="00F05377"/>
    <w:rsid w:val="00FD4471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1A5705"/>
  <w15:chartTrackingRefBased/>
  <w15:docId w15:val="{DE4A2051-E0EF-4509-9EF2-58BA1738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5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00680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00680"/>
    <w:rPr>
      <w:color w:val="954F72"/>
      <w:u w:val="single"/>
    </w:rPr>
  </w:style>
  <w:style w:type="paragraph" w:customStyle="1" w:styleId="msonormal0">
    <w:name w:val="msonormal"/>
    <w:basedOn w:val="Normal"/>
    <w:rsid w:val="00F0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5">
    <w:name w:val="font5"/>
    <w:basedOn w:val="Normal"/>
    <w:rsid w:val="00F00680"/>
    <w:pPr>
      <w:spacing w:before="100" w:beforeAutospacing="1" w:after="100" w:afterAutospacing="1" w:line="240" w:lineRule="auto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font6">
    <w:name w:val="font6"/>
    <w:basedOn w:val="Normal"/>
    <w:rsid w:val="00F00680"/>
    <w:pPr>
      <w:spacing w:before="100" w:beforeAutospacing="1" w:after="100" w:afterAutospacing="1" w:line="240" w:lineRule="auto"/>
    </w:pPr>
    <w:rPr>
      <w:rFonts w:ascii="Utsaah" w:eastAsia="Times New Roman" w:hAnsi="Utsaah" w:cs="Utsaah"/>
      <w:b/>
      <w:bCs/>
      <w:color w:val="000000"/>
      <w:sz w:val="16"/>
      <w:szCs w:val="16"/>
      <w:u w:val="single"/>
      <w:lang w:eastAsia="fr-FR"/>
    </w:rPr>
  </w:style>
  <w:style w:type="paragraph" w:customStyle="1" w:styleId="xl63">
    <w:name w:val="xl63"/>
    <w:basedOn w:val="Normal"/>
    <w:rsid w:val="00F00680"/>
    <w:pPr>
      <w:spacing w:before="100" w:beforeAutospacing="1" w:after="100" w:afterAutospacing="1" w:line="240" w:lineRule="auto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64">
    <w:name w:val="xl64"/>
    <w:basedOn w:val="Normal"/>
    <w:rsid w:val="00F00680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65">
    <w:name w:val="xl65"/>
    <w:basedOn w:val="Normal"/>
    <w:rsid w:val="00F00680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66">
    <w:name w:val="xl66"/>
    <w:basedOn w:val="Normal"/>
    <w:rsid w:val="00F00680"/>
    <w:pPr>
      <w:spacing w:before="100" w:beforeAutospacing="1" w:after="100" w:afterAutospacing="1" w:line="240" w:lineRule="auto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67">
    <w:name w:val="xl67"/>
    <w:basedOn w:val="Normal"/>
    <w:rsid w:val="00F0068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68">
    <w:name w:val="xl68"/>
    <w:basedOn w:val="Normal"/>
    <w:rsid w:val="00F00680"/>
    <w:pPr>
      <w:spacing w:before="100" w:beforeAutospacing="1" w:after="100" w:afterAutospacing="1" w:line="240" w:lineRule="auto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69">
    <w:name w:val="xl69"/>
    <w:basedOn w:val="Normal"/>
    <w:rsid w:val="00F006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70">
    <w:name w:val="xl70"/>
    <w:basedOn w:val="Normal"/>
    <w:rsid w:val="00F00680"/>
    <w:pPr>
      <w:pBdr>
        <w:top w:val="single" w:sz="8" w:space="0" w:color="auto"/>
        <w:bottom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71">
    <w:name w:val="xl71"/>
    <w:basedOn w:val="Normal"/>
    <w:rsid w:val="00F00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72">
    <w:name w:val="xl72"/>
    <w:basedOn w:val="Normal"/>
    <w:rsid w:val="00F00680"/>
    <w:pPr>
      <w:spacing w:before="100" w:beforeAutospacing="1" w:after="100" w:afterAutospacing="1" w:line="240" w:lineRule="auto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73">
    <w:name w:val="xl73"/>
    <w:basedOn w:val="Normal"/>
    <w:rsid w:val="00F00680"/>
    <w:pPr>
      <w:spacing w:before="100" w:beforeAutospacing="1" w:after="100" w:afterAutospacing="1" w:line="240" w:lineRule="auto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74">
    <w:name w:val="xl74"/>
    <w:basedOn w:val="Normal"/>
    <w:rsid w:val="00F0068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75">
    <w:name w:val="xl75"/>
    <w:basedOn w:val="Normal"/>
    <w:rsid w:val="00F00680"/>
    <w:pPr>
      <w:shd w:val="clear" w:color="000000" w:fill="FFFFFF"/>
      <w:spacing w:before="100" w:beforeAutospacing="1" w:after="100" w:afterAutospacing="1" w:line="240" w:lineRule="auto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76">
    <w:name w:val="xl76"/>
    <w:basedOn w:val="Normal"/>
    <w:rsid w:val="00F00680"/>
    <w:pPr>
      <w:shd w:val="clear" w:color="000000" w:fill="FFFFFF"/>
      <w:spacing w:before="100" w:beforeAutospacing="1" w:after="100" w:afterAutospacing="1" w:line="240" w:lineRule="auto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77">
    <w:name w:val="xl77"/>
    <w:basedOn w:val="Normal"/>
    <w:rsid w:val="00F00680"/>
    <w:pPr>
      <w:spacing w:before="100" w:beforeAutospacing="1" w:after="100" w:afterAutospacing="1" w:line="240" w:lineRule="auto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78">
    <w:name w:val="xl78"/>
    <w:basedOn w:val="Normal"/>
    <w:rsid w:val="00F00680"/>
    <w:pPr>
      <w:shd w:val="clear" w:color="000000" w:fill="FFFFFF"/>
      <w:spacing w:before="100" w:beforeAutospacing="1" w:after="100" w:afterAutospacing="1" w:line="240" w:lineRule="auto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79">
    <w:name w:val="xl79"/>
    <w:basedOn w:val="Normal"/>
    <w:rsid w:val="00F00680"/>
    <w:pPr>
      <w:spacing w:before="100" w:beforeAutospacing="1" w:after="100" w:afterAutospacing="1" w:line="240" w:lineRule="auto"/>
      <w:textAlignment w:val="center"/>
    </w:pPr>
    <w:rPr>
      <w:rFonts w:ascii="Utsaah" w:eastAsia="Times New Roman" w:hAnsi="Utsaah" w:cs="Utsaah"/>
      <w:color w:val="000000"/>
      <w:sz w:val="16"/>
      <w:szCs w:val="16"/>
      <w:u w:val="single"/>
      <w:lang w:eastAsia="fr-FR"/>
    </w:rPr>
  </w:style>
  <w:style w:type="paragraph" w:customStyle="1" w:styleId="xl80">
    <w:name w:val="xl80"/>
    <w:basedOn w:val="Normal"/>
    <w:rsid w:val="00F00680"/>
    <w:pPr>
      <w:spacing w:before="100" w:beforeAutospacing="1" w:after="100" w:afterAutospacing="1" w:line="240" w:lineRule="auto"/>
      <w:jc w:val="right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81">
    <w:name w:val="xl81"/>
    <w:basedOn w:val="Normal"/>
    <w:rsid w:val="00F00680"/>
    <w:pPr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82">
    <w:name w:val="xl82"/>
    <w:basedOn w:val="Normal"/>
    <w:rsid w:val="00F006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83">
    <w:name w:val="xl83"/>
    <w:basedOn w:val="Normal"/>
    <w:rsid w:val="00F0068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84">
    <w:name w:val="xl84"/>
    <w:basedOn w:val="Normal"/>
    <w:rsid w:val="00F006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85">
    <w:name w:val="xl85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86">
    <w:name w:val="xl86"/>
    <w:basedOn w:val="Normal"/>
    <w:rsid w:val="00F00680"/>
    <w:pPr>
      <w:spacing w:before="100" w:beforeAutospacing="1" w:after="100" w:afterAutospacing="1" w:line="240" w:lineRule="auto"/>
      <w:jc w:val="right"/>
      <w:textAlignment w:val="top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87">
    <w:name w:val="xl87"/>
    <w:basedOn w:val="Normal"/>
    <w:rsid w:val="00F00680"/>
    <w:pPr>
      <w:spacing w:before="100" w:beforeAutospacing="1" w:after="100" w:afterAutospacing="1" w:line="240" w:lineRule="auto"/>
      <w:jc w:val="center"/>
      <w:textAlignment w:val="top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88">
    <w:name w:val="xl88"/>
    <w:basedOn w:val="Normal"/>
    <w:rsid w:val="00F006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89">
    <w:name w:val="xl89"/>
    <w:basedOn w:val="Normal"/>
    <w:rsid w:val="00F006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90">
    <w:name w:val="xl90"/>
    <w:basedOn w:val="Normal"/>
    <w:rsid w:val="00F006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91">
    <w:name w:val="xl91"/>
    <w:basedOn w:val="Normal"/>
    <w:rsid w:val="00F00680"/>
    <w:pPr>
      <w:spacing w:before="100" w:beforeAutospacing="1" w:after="100" w:afterAutospacing="1" w:line="240" w:lineRule="auto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92">
    <w:name w:val="xl92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93">
    <w:name w:val="xl93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94">
    <w:name w:val="xl94"/>
    <w:basedOn w:val="Normal"/>
    <w:rsid w:val="00F00680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95">
    <w:name w:val="xl95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96">
    <w:name w:val="xl96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97">
    <w:name w:val="xl97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98">
    <w:name w:val="xl98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99">
    <w:name w:val="xl99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100">
    <w:name w:val="xl100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101">
    <w:name w:val="xl101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102">
    <w:name w:val="xl102"/>
    <w:basedOn w:val="Normal"/>
    <w:rsid w:val="00F00680"/>
    <w:pPr>
      <w:spacing w:before="100" w:beforeAutospacing="1" w:after="100" w:afterAutospacing="1" w:line="240" w:lineRule="auto"/>
      <w:textAlignment w:val="center"/>
    </w:pPr>
    <w:rPr>
      <w:rFonts w:ascii="Utsaah" w:eastAsia="Times New Roman" w:hAnsi="Utsaah" w:cs="Utsaah"/>
      <w:color w:val="008080"/>
      <w:sz w:val="16"/>
      <w:szCs w:val="16"/>
      <w:lang w:eastAsia="fr-FR"/>
    </w:rPr>
  </w:style>
  <w:style w:type="paragraph" w:customStyle="1" w:styleId="xl103">
    <w:name w:val="xl103"/>
    <w:basedOn w:val="Normal"/>
    <w:rsid w:val="00F00680"/>
    <w:pPr>
      <w:spacing w:before="100" w:beforeAutospacing="1" w:after="100" w:afterAutospacing="1" w:line="240" w:lineRule="auto"/>
      <w:textAlignment w:val="center"/>
    </w:pPr>
    <w:rPr>
      <w:rFonts w:ascii="Utsaah" w:eastAsia="Times New Roman" w:hAnsi="Utsaah" w:cs="Utsaah"/>
      <w:color w:val="00FFFF"/>
      <w:sz w:val="16"/>
      <w:szCs w:val="16"/>
      <w:lang w:eastAsia="fr-FR"/>
    </w:rPr>
  </w:style>
  <w:style w:type="paragraph" w:customStyle="1" w:styleId="xl104">
    <w:name w:val="xl104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105">
    <w:name w:val="xl105"/>
    <w:basedOn w:val="Normal"/>
    <w:rsid w:val="00F00680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106">
    <w:name w:val="xl106"/>
    <w:basedOn w:val="Normal"/>
    <w:rsid w:val="00F006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107">
    <w:name w:val="xl107"/>
    <w:basedOn w:val="Normal"/>
    <w:rsid w:val="00F00680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108">
    <w:name w:val="xl108"/>
    <w:basedOn w:val="Normal"/>
    <w:rsid w:val="00F00680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109">
    <w:name w:val="xl109"/>
    <w:basedOn w:val="Normal"/>
    <w:rsid w:val="00F006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110">
    <w:name w:val="xl110"/>
    <w:basedOn w:val="Normal"/>
    <w:rsid w:val="00F006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111">
    <w:name w:val="xl111"/>
    <w:basedOn w:val="Normal"/>
    <w:rsid w:val="00F0068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112">
    <w:name w:val="xl112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113">
    <w:name w:val="xl113"/>
    <w:basedOn w:val="Normal"/>
    <w:rsid w:val="00F006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114">
    <w:name w:val="xl114"/>
    <w:basedOn w:val="Normal"/>
    <w:rsid w:val="00F006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115">
    <w:name w:val="xl115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116">
    <w:name w:val="xl116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Utsaah" w:eastAsia="Times New Roman" w:hAnsi="Utsaah" w:cs="Utsaah"/>
      <w:b/>
      <w:bCs/>
      <w:color w:val="000000"/>
      <w:sz w:val="16"/>
      <w:szCs w:val="16"/>
      <w:lang w:eastAsia="fr-FR"/>
    </w:rPr>
  </w:style>
  <w:style w:type="paragraph" w:customStyle="1" w:styleId="xl117">
    <w:name w:val="xl117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118">
    <w:name w:val="xl118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119">
    <w:name w:val="xl119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120">
    <w:name w:val="xl120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Utsaah" w:eastAsia="Times New Roman" w:hAnsi="Utsaah" w:cs="Utsaah"/>
      <w:color w:val="000000"/>
      <w:sz w:val="16"/>
      <w:szCs w:val="16"/>
      <w:lang w:eastAsia="fr-FR"/>
    </w:rPr>
  </w:style>
  <w:style w:type="paragraph" w:customStyle="1" w:styleId="xl121">
    <w:name w:val="xl121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Utsaah" w:eastAsia="Times New Roman" w:hAnsi="Utsaah" w:cs="Utsaah"/>
      <w:sz w:val="16"/>
      <w:szCs w:val="16"/>
      <w:lang w:eastAsia="fr-FR"/>
    </w:rPr>
  </w:style>
  <w:style w:type="paragraph" w:customStyle="1" w:styleId="xl122">
    <w:name w:val="xl122"/>
    <w:basedOn w:val="Normal"/>
    <w:rsid w:val="00F00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Utsaah" w:eastAsia="Times New Roman" w:hAnsi="Utsaah" w:cs="Utsaah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93E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03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3E5A"/>
  </w:style>
  <w:style w:type="paragraph" w:styleId="Pieddepage">
    <w:name w:val="footer"/>
    <w:basedOn w:val="Normal"/>
    <w:link w:val="PieddepageCar"/>
    <w:uiPriority w:val="99"/>
    <w:unhideWhenUsed/>
    <w:rsid w:val="00103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3E5A"/>
  </w:style>
  <w:style w:type="paragraph" w:styleId="NormalWeb">
    <w:name w:val="Normal (Web)"/>
    <w:basedOn w:val="Normal"/>
    <w:uiPriority w:val="99"/>
    <w:semiHidden/>
    <w:unhideWhenUsed/>
    <w:rsid w:val="00D409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2229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CAISSE NATIONALE DE SÉCURITÉ SOCIALE (CNSS - GABON)</Company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Ange MIBINDZOU M</dc:creator>
  <cp:keywords/>
  <dc:description/>
  <cp:lastModifiedBy>Dr Ange MIBINDZOU M</cp:lastModifiedBy>
  <cp:revision>3</cp:revision>
  <cp:lastPrinted>2019-10-18T20:04:00Z</cp:lastPrinted>
  <dcterms:created xsi:type="dcterms:W3CDTF">2019-10-18T20:03:00Z</dcterms:created>
  <dcterms:modified xsi:type="dcterms:W3CDTF">2019-10-20T06:59:00Z</dcterms:modified>
</cp:coreProperties>
</file>